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2F1C" w14:textId="77777777" w:rsidR="009026B0" w:rsidRDefault="009026B0" w:rsidP="00A05220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4E41FC9A" w14:textId="08C1E447" w:rsidR="00A05220" w:rsidRPr="0080389D" w:rsidRDefault="00B15F11" w:rsidP="00A052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A05220" w:rsidRPr="0080389D">
        <w:rPr>
          <w:rFonts w:ascii="Arial" w:hAnsi="Arial" w:cs="Arial"/>
          <w:b/>
          <w:sz w:val="22"/>
          <w:szCs w:val="22"/>
          <w:u w:val="single"/>
        </w:rPr>
        <w:t xml:space="preserve">LETTER OF MEDICAL NECESSITY TEMPLATE: VITAFLO </w:t>
      </w:r>
      <w:r w:rsidR="009026B0" w:rsidRPr="0080389D">
        <w:rPr>
          <w:rFonts w:ascii="Arial" w:hAnsi="Arial" w:cs="Arial"/>
          <w:b/>
          <w:sz w:val="22"/>
          <w:szCs w:val="22"/>
          <w:u w:val="single"/>
        </w:rPr>
        <w:t>K.</w:t>
      </w:r>
      <w:r w:rsidR="002408F1" w:rsidRPr="0080389D">
        <w:rPr>
          <w:rFonts w:ascii="Arial" w:hAnsi="Arial" w:cs="Arial"/>
          <w:b/>
          <w:sz w:val="22"/>
          <w:szCs w:val="22"/>
          <w:u w:val="single"/>
        </w:rPr>
        <w:t>F</w:t>
      </w:r>
      <w:r w:rsidR="009026B0" w:rsidRPr="0080389D">
        <w:rPr>
          <w:rFonts w:ascii="Arial" w:hAnsi="Arial" w:cs="Arial"/>
          <w:b/>
          <w:sz w:val="22"/>
          <w:szCs w:val="22"/>
          <w:u w:val="single"/>
        </w:rPr>
        <w:t>lo</w:t>
      </w:r>
      <w:r w:rsidR="00C150B3" w:rsidRPr="0080389D">
        <w:rPr>
          <w:rFonts w:ascii="Arial" w:hAnsi="Arial" w:cs="Arial"/>
          <w:b/>
          <w:sz w:val="22"/>
          <w:szCs w:val="22"/>
          <w:u w:val="single"/>
          <w:vertAlign w:val="superscript"/>
        </w:rPr>
        <w:t>TM</w:t>
      </w:r>
      <w:r w:rsidR="009026B0" w:rsidRPr="0080389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05220" w:rsidRPr="0080389D">
        <w:rPr>
          <w:rFonts w:ascii="Arial" w:hAnsi="Arial" w:cs="Arial"/>
          <w:b/>
          <w:sz w:val="22"/>
          <w:szCs w:val="22"/>
          <w:u w:val="single"/>
        </w:rPr>
        <w:t>(Ketogenic)</w:t>
      </w:r>
    </w:p>
    <w:p w14:paraId="6D1C50D0" w14:textId="77777777" w:rsidR="009026B0" w:rsidRPr="0080389D" w:rsidRDefault="009026B0" w:rsidP="00A0522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847B48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DATE:</w:t>
      </w:r>
    </w:p>
    <w:p w14:paraId="797A631A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TO:</w:t>
      </w:r>
    </w:p>
    <w:p w14:paraId="6738D680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FROM:</w:t>
      </w:r>
    </w:p>
    <w:p w14:paraId="0A89E8A9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PATIENT NAME:                                                                                                     DOB:</w:t>
      </w:r>
    </w:p>
    <w:p w14:paraId="67AF4E0B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 xml:space="preserve">ICD DIAGNOSIS CODE:                                                                                         Ht:                 Wt: </w:t>
      </w:r>
    </w:p>
    <w:p w14:paraId="4B51F41B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 xml:space="preserve">MEDICAL FOOD ORDER: </w:t>
      </w:r>
    </w:p>
    <w:p w14:paraId="220E902B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INSURANCE ID:</w:t>
      </w:r>
      <w:r w:rsidRPr="0080389D">
        <w:rPr>
          <w:rFonts w:ascii="Arial" w:hAnsi="Arial" w:cs="Arial"/>
          <w:sz w:val="22"/>
          <w:szCs w:val="22"/>
        </w:rPr>
        <w:tab/>
      </w:r>
      <w:r w:rsidRPr="0080389D">
        <w:rPr>
          <w:rFonts w:ascii="Arial" w:hAnsi="Arial" w:cs="Arial"/>
          <w:sz w:val="22"/>
          <w:szCs w:val="22"/>
        </w:rPr>
        <w:tab/>
      </w:r>
      <w:r w:rsidRPr="0080389D">
        <w:rPr>
          <w:rFonts w:ascii="Arial" w:hAnsi="Arial" w:cs="Arial"/>
          <w:sz w:val="22"/>
          <w:szCs w:val="22"/>
        </w:rPr>
        <w:tab/>
      </w:r>
      <w:r w:rsidRPr="0080389D">
        <w:rPr>
          <w:rFonts w:ascii="Arial" w:hAnsi="Arial" w:cs="Arial"/>
          <w:sz w:val="22"/>
          <w:szCs w:val="22"/>
        </w:rPr>
        <w:tab/>
      </w:r>
      <w:r w:rsidRPr="0080389D">
        <w:rPr>
          <w:rFonts w:ascii="Arial" w:hAnsi="Arial" w:cs="Arial"/>
          <w:sz w:val="22"/>
          <w:szCs w:val="22"/>
        </w:rPr>
        <w:tab/>
      </w:r>
      <w:r w:rsidRPr="0080389D">
        <w:rPr>
          <w:rFonts w:ascii="Arial" w:hAnsi="Arial" w:cs="Arial"/>
          <w:sz w:val="22"/>
          <w:szCs w:val="22"/>
        </w:rPr>
        <w:tab/>
      </w:r>
      <w:r w:rsidRPr="0080389D">
        <w:rPr>
          <w:rFonts w:ascii="Arial" w:hAnsi="Arial" w:cs="Arial"/>
          <w:sz w:val="22"/>
          <w:szCs w:val="22"/>
        </w:rPr>
        <w:tab/>
      </w:r>
    </w:p>
    <w:p w14:paraId="23BD8BBA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SUBSCRIBER:</w:t>
      </w:r>
      <w:r w:rsidRPr="0080389D">
        <w:rPr>
          <w:rFonts w:ascii="Arial" w:hAnsi="Arial" w:cs="Arial"/>
          <w:sz w:val="22"/>
          <w:szCs w:val="22"/>
        </w:rPr>
        <w:tab/>
      </w:r>
      <w:r w:rsidRPr="0080389D">
        <w:rPr>
          <w:rFonts w:ascii="Arial" w:hAnsi="Arial" w:cs="Arial"/>
          <w:sz w:val="22"/>
          <w:szCs w:val="22"/>
        </w:rPr>
        <w:tab/>
      </w:r>
      <w:r w:rsidRPr="0080389D">
        <w:rPr>
          <w:rFonts w:ascii="Arial" w:hAnsi="Arial" w:cs="Arial"/>
          <w:sz w:val="22"/>
          <w:szCs w:val="22"/>
        </w:rPr>
        <w:tab/>
      </w:r>
      <w:r w:rsidRPr="0080389D">
        <w:rPr>
          <w:rFonts w:ascii="Arial" w:hAnsi="Arial" w:cs="Arial"/>
          <w:sz w:val="22"/>
          <w:szCs w:val="22"/>
        </w:rPr>
        <w:tab/>
      </w:r>
      <w:r w:rsidRPr="0080389D">
        <w:rPr>
          <w:rFonts w:ascii="Arial" w:hAnsi="Arial" w:cs="Arial"/>
          <w:sz w:val="22"/>
          <w:szCs w:val="22"/>
        </w:rPr>
        <w:tab/>
      </w:r>
      <w:r w:rsidRPr="0080389D">
        <w:rPr>
          <w:rFonts w:ascii="Arial" w:hAnsi="Arial" w:cs="Arial"/>
          <w:sz w:val="22"/>
          <w:szCs w:val="22"/>
        </w:rPr>
        <w:tab/>
      </w:r>
      <w:r w:rsidRPr="0080389D">
        <w:rPr>
          <w:rFonts w:ascii="Arial" w:hAnsi="Arial" w:cs="Arial"/>
          <w:sz w:val="22"/>
          <w:szCs w:val="22"/>
        </w:rPr>
        <w:tab/>
      </w:r>
      <w:r w:rsidRPr="0080389D">
        <w:rPr>
          <w:rFonts w:ascii="Arial" w:hAnsi="Arial" w:cs="Arial"/>
          <w:sz w:val="22"/>
          <w:szCs w:val="22"/>
        </w:rPr>
        <w:tab/>
        <w:t>GROUP NO:</w:t>
      </w:r>
    </w:p>
    <w:p w14:paraId="39A62AB3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</w:p>
    <w:p w14:paraId="36C0DD7C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To Whom It May Concern:</w:t>
      </w:r>
    </w:p>
    <w:p w14:paraId="1FFDAA53" w14:textId="77777777" w:rsidR="00A05220" w:rsidRPr="0080389D" w:rsidRDefault="00A05220" w:rsidP="00A05220">
      <w:pPr>
        <w:rPr>
          <w:rFonts w:ascii="Arial" w:hAnsi="Arial" w:cs="Arial"/>
          <w:color w:val="4F81BD" w:themeColor="accent1"/>
          <w:sz w:val="22"/>
          <w:szCs w:val="22"/>
        </w:rPr>
      </w:pPr>
    </w:p>
    <w:p w14:paraId="174424C7" w14:textId="6FD5CB8A" w:rsidR="00D73B15" w:rsidRDefault="00A2616A" w:rsidP="00D73B15">
      <w:pPr>
        <w:rPr>
          <w:rFonts w:ascii="Arial" w:hAnsi="Arial" w:cs="Arial"/>
          <w:sz w:val="22"/>
          <w:szCs w:val="22"/>
          <w:vertAlign w:val="superscript"/>
        </w:rPr>
      </w:pPr>
      <w:r w:rsidRPr="0080389D">
        <w:rPr>
          <w:rFonts w:ascii="Arial" w:hAnsi="Arial" w:cs="Arial"/>
          <w:b/>
          <w:sz w:val="22"/>
          <w:szCs w:val="22"/>
        </w:rPr>
        <w:t>[Patient Name]</w:t>
      </w:r>
      <w:r w:rsidR="00A05220" w:rsidRPr="0080389D">
        <w:rPr>
          <w:rFonts w:ascii="Arial" w:hAnsi="Arial" w:cs="Arial"/>
          <w:sz w:val="22"/>
          <w:szCs w:val="22"/>
        </w:rPr>
        <w:t xml:space="preserve"> is a</w:t>
      </w:r>
      <w:r w:rsidRPr="0080389D">
        <w:rPr>
          <w:rFonts w:ascii="Arial" w:hAnsi="Arial" w:cs="Arial"/>
          <w:sz w:val="22"/>
          <w:szCs w:val="22"/>
        </w:rPr>
        <w:t xml:space="preserve"> </w:t>
      </w:r>
      <w:r w:rsidRPr="0080389D">
        <w:rPr>
          <w:rFonts w:ascii="Arial" w:hAnsi="Arial" w:cs="Arial"/>
          <w:b/>
          <w:sz w:val="22"/>
          <w:szCs w:val="22"/>
        </w:rPr>
        <w:t>[age]</w:t>
      </w:r>
      <w:r w:rsidR="00A05220" w:rsidRPr="0080389D">
        <w:rPr>
          <w:rFonts w:ascii="Arial" w:hAnsi="Arial" w:cs="Arial"/>
          <w:b/>
          <w:sz w:val="22"/>
          <w:szCs w:val="22"/>
        </w:rPr>
        <w:t xml:space="preserve"> </w:t>
      </w:r>
      <w:r w:rsidR="00A05220" w:rsidRPr="0080389D">
        <w:rPr>
          <w:rFonts w:ascii="Arial" w:hAnsi="Arial" w:cs="Arial"/>
          <w:sz w:val="22"/>
          <w:szCs w:val="22"/>
        </w:rPr>
        <w:t>year old patient diagnosed with [</w:t>
      </w:r>
      <w:r w:rsidR="00A05220" w:rsidRPr="0080389D">
        <w:rPr>
          <w:rFonts w:ascii="Arial" w:hAnsi="Arial" w:cs="Arial"/>
          <w:b/>
          <w:sz w:val="22"/>
          <w:szCs w:val="22"/>
        </w:rPr>
        <w:t xml:space="preserve">disorder]. </w:t>
      </w:r>
      <w:r w:rsidR="00A05220" w:rsidRPr="0080389D">
        <w:rPr>
          <w:rFonts w:ascii="Arial" w:hAnsi="Arial" w:cs="Arial"/>
          <w:sz w:val="22"/>
          <w:szCs w:val="22"/>
        </w:rPr>
        <w:t xml:space="preserve"> [</w:t>
      </w:r>
      <w:r w:rsidR="00A05220" w:rsidRPr="0080389D">
        <w:rPr>
          <w:rFonts w:ascii="Arial" w:hAnsi="Arial" w:cs="Arial"/>
          <w:b/>
          <w:sz w:val="22"/>
          <w:szCs w:val="22"/>
        </w:rPr>
        <w:t>Disorder</w:t>
      </w:r>
      <w:r w:rsidR="00A05220" w:rsidRPr="0080389D">
        <w:rPr>
          <w:rFonts w:ascii="Arial" w:hAnsi="Arial" w:cs="Arial"/>
          <w:sz w:val="22"/>
          <w:szCs w:val="22"/>
        </w:rPr>
        <w:t xml:space="preserve">] causes uncontrollable seizures </w:t>
      </w:r>
      <w:r w:rsidRPr="0080389D">
        <w:rPr>
          <w:rFonts w:ascii="Arial" w:hAnsi="Arial" w:cs="Arial"/>
          <w:b/>
          <w:sz w:val="22"/>
          <w:szCs w:val="22"/>
        </w:rPr>
        <w:t xml:space="preserve">[and list other related conditions if applicable]. </w:t>
      </w:r>
      <w:r w:rsidR="00A05220" w:rsidRPr="0080389D">
        <w:rPr>
          <w:rFonts w:ascii="Arial" w:hAnsi="Arial" w:cs="Arial"/>
          <w:sz w:val="22"/>
          <w:szCs w:val="22"/>
        </w:rPr>
        <w:t>Seizures were occurring ____ times each day, despite attempts a</w:t>
      </w:r>
      <w:r w:rsidR="005F54DA" w:rsidRPr="0080389D">
        <w:rPr>
          <w:rFonts w:ascii="Arial" w:hAnsi="Arial" w:cs="Arial"/>
          <w:sz w:val="22"/>
          <w:szCs w:val="22"/>
        </w:rPr>
        <w:t xml:space="preserve">t seizure control with </w:t>
      </w:r>
      <w:r w:rsidR="00A05220" w:rsidRPr="0080389D">
        <w:rPr>
          <w:rFonts w:ascii="Arial" w:hAnsi="Arial" w:cs="Arial"/>
          <w:sz w:val="22"/>
          <w:szCs w:val="22"/>
        </w:rPr>
        <w:t>drug therapy</w:t>
      </w:r>
      <w:r w:rsidR="00741589">
        <w:rPr>
          <w:rFonts w:ascii="Arial" w:hAnsi="Arial" w:cs="Arial"/>
          <w:sz w:val="22"/>
          <w:szCs w:val="22"/>
        </w:rPr>
        <w:t xml:space="preserve"> [</w:t>
      </w:r>
      <w:r w:rsidR="00741589" w:rsidRPr="00880D12">
        <w:rPr>
          <w:rFonts w:ascii="Arial" w:hAnsi="Arial" w:cs="Arial"/>
          <w:b/>
          <w:bCs/>
          <w:iCs/>
          <w:sz w:val="22"/>
          <w:szCs w:val="22"/>
        </w:rPr>
        <w:t>list anti</w:t>
      </w:r>
      <w:r w:rsidR="00D73B15">
        <w:rPr>
          <w:rFonts w:ascii="Arial" w:hAnsi="Arial" w:cs="Arial"/>
          <w:b/>
          <w:bCs/>
          <w:iCs/>
          <w:sz w:val="22"/>
          <w:szCs w:val="22"/>
        </w:rPr>
        <w:t>epileptic</w:t>
      </w:r>
      <w:r w:rsidR="00741589" w:rsidRPr="00880D12">
        <w:rPr>
          <w:rFonts w:ascii="Arial" w:hAnsi="Arial" w:cs="Arial"/>
          <w:b/>
          <w:bCs/>
          <w:iCs/>
          <w:sz w:val="22"/>
          <w:szCs w:val="22"/>
        </w:rPr>
        <w:t xml:space="preserve"> and other epilepsy treatments</w:t>
      </w:r>
      <w:r w:rsidR="00741589">
        <w:rPr>
          <w:rFonts w:ascii="Arial" w:hAnsi="Arial" w:cs="Arial"/>
          <w:iCs/>
          <w:sz w:val="22"/>
          <w:szCs w:val="22"/>
        </w:rPr>
        <w:t>]</w:t>
      </w:r>
      <w:r w:rsidR="00A05220" w:rsidRPr="0080389D">
        <w:rPr>
          <w:rFonts w:ascii="Arial" w:hAnsi="Arial" w:cs="Arial"/>
          <w:sz w:val="22"/>
          <w:szCs w:val="22"/>
        </w:rPr>
        <w:t xml:space="preserve">. </w:t>
      </w:r>
      <w:r w:rsidR="00D73B15" w:rsidRPr="00D73B15">
        <w:rPr>
          <w:rFonts w:ascii="Arial" w:hAnsi="Arial" w:cs="Arial"/>
          <w:sz w:val="22"/>
          <w:szCs w:val="22"/>
        </w:rPr>
        <w:t xml:space="preserve">Approximately </w:t>
      </w:r>
      <w:r w:rsidR="00D73B15">
        <w:rPr>
          <w:rFonts w:ascii="Arial" w:hAnsi="Arial" w:cs="Arial"/>
          <w:sz w:val="22"/>
          <w:szCs w:val="22"/>
        </w:rPr>
        <w:t xml:space="preserve">30% of </w:t>
      </w:r>
      <w:r w:rsidR="00D73B15" w:rsidRPr="00D73B15">
        <w:rPr>
          <w:rFonts w:ascii="Arial" w:hAnsi="Arial" w:cs="Arial"/>
          <w:sz w:val="22"/>
          <w:szCs w:val="22"/>
        </w:rPr>
        <w:t>patients have an intractable form</w:t>
      </w:r>
      <w:r w:rsidR="00D73B15">
        <w:rPr>
          <w:rFonts w:ascii="Arial" w:hAnsi="Arial" w:cs="Arial"/>
          <w:sz w:val="22"/>
          <w:szCs w:val="22"/>
        </w:rPr>
        <w:t xml:space="preserve"> of epilepsy</w:t>
      </w:r>
      <w:r w:rsidR="00D73B15" w:rsidRPr="00D73B15">
        <w:rPr>
          <w:rFonts w:ascii="Arial" w:hAnsi="Arial" w:cs="Arial"/>
          <w:sz w:val="22"/>
          <w:szCs w:val="22"/>
        </w:rPr>
        <w:t xml:space="preserve">, </w:t>
      </w:r>
      <w:r w:rsidR="00D73B15">
        <w:rPr>
          <w:rFonts w:ascii="Arial" w:hAnsi="Arial" w:cs="Arial"/>
          <w:sz w:val="22"/>
          <w:szCs w:val="22"/>
        </w:rPr>
        <w:t xml:space="preserve">which </w:t>
      </w:r>
      <w:r w:rsidR="00D73B15" w:rsidRPr="00D73B15">
        <w:rPr>
          <w:rFonts w:ascii="Arial" w:hAnsi="Arial" w:cs="Arial"/>
          <w:sz w:val="22"/>
          <w:szCs w:val="22"/>
        </w:rPr>
        <w:t>mean</w:t>
      </w:r>
      <w:r w:rsidR="00D73B15">
        <w:rPr>
          <w:rFonts w:ascii="Arial" w:hAnsi="Arial" w:cs="Arial"/>
          <w:sz w:val="22"/>
          <w:szCs w:val="22"/>
        </w:rPr>
        <w:t xml:space="preserve">s </w:t>
      </w:r>
      <w:r w:rsidR="00D73B15" w:rsidRPr="00D73B15">
        <w:rPr>
          <w:rFonts w:ascii="Arial" w:hAnsi="Arial" w:cs="Arial"/>
          <w:sz w:val="22"/>
          <w:szCs w:val="22"/>
        </w:rPr>
        <w:t xml:space="preserve">that their seizures cannot be </w:t>
      </w:r>
      <w:r w:rsidR="00D73B15">
        <w:rPr>
          <w:rFonts w:ascii="Arial" w:hAnsi="Arial" w:cs="Arial"/>
          <w:sz w:val="22"/>
          <w:szCs w:val="22"/>
        </w:rPr>
        <w:t xml:space="preserve">managed </w:t>
      </w:r>
      <w:r w:rsidR="000B7399">
        <w:rPr>
          <w:rFonts w:ascii="Arial" w:hAnsi="Arial" w:cs="Arial"/>
          <w:sz w:val="22"/>
          <w:szCs w:val="22"/>
        </w:rPr>
        <w:t xml:space="preserve">effectively </w:t>
      </w:r>
      <w:r w:rsidR="00D73B15" w:rsidRPr="00D73B15">
        <w:rPr>
          <w:rFonts w:ascii="Arial" w:hAnsi="Arial" w:cs="Arial"/>
          <w:sz w:val="22"/>
          <w:szCs w:val="22"/>
        </w:rPr>
        <w:t xml:space="preserve">with antiepileptic </w:t>
      </w:r>
      <w:r w:rsidR="00D73B15">
        <w:rPr>
          <w:rFonts w:ascii="Arial" w:hAnsi="Arial" w:cs="Arial"/>
          <w:sz w:val="22"/>
          <w:szCs w:val="22"/>
        </w:rPr>
        <w:t>drugs</w:t>
      </w:r>
      <w:r w:rsidR="00D73B15" w:rsidRPr="00D73B15">
        <w:rPr>
          <w:rFonts w:ascii="Arial" w:hAnsi="Arial" w:cs="Arial"/>
          <w:sz w:val="22"/>
          <w:szCs w:val="22"/>
        </w:rPr>
        <w:t xml:space="preserve">. </w:t>
      </w:r>
      <w:r w:rsidR="00D73B15">
        <w:rPr>
          <w:rFonts w:ascii="Arial" w:hAnsi="Arial" w:cs="Arial"/>
          <w:sz w:val="22"/>
          <w:szCs w:val="22"/>
        </w:rPr>
        <w:t>A</w:t>
      </w:r>
      <w:r w:rsidR="00D73B15" w:rsidRPr="00D73B15">
        <w:rPr>
          <w:rFonts w:ascii="Arial" w:hAnsi="Arial" w:cs="Arial"/>
          <w:sz w:val="22"/>
          <w:szCs w:val="22"/>
        </w:rPr>
        <w:t xml:space="preserve">lternative </w:t>
      </w:r>
      <w:r w:rsidR="005B5AD2">
        <w:rPr>
          <w:rFonts w:ascii="Arial" w:hAnsi="Arial" w:cs="Arial"/>
          <w:sz w:val="22"/>
          <w:szCs w:val="22"/>
        </w:rPr>
        <w:t xml:space="preserve">treatment </w:t>
      </w:r>
      <w:r w:rsidR="00D73B15" w:rsidRPr="00D73B15">
        <w:rPr>
          <w:rFonts w:ascii="Arial" w:hAnsi="Arial" w:cs="Arial"/>
          <w:sz w:val="22"/>
          <w:szCs w:val="22"/>
        </w:rPr>
        <w:t>options</w:t>
      </w:r>
      <w:r w:rsidR="00D73B15">
        <w:rPr>
          <w:rFonts w:ascii="Arial" w:hAnsi="Arial" w:cs="Arial"/>
          <w:sz w:val="22"/>
          <w:szCs w:val="22"/>
        </w:rPr>
        <w:t xml:space="preserve"> </w:t>
      </w:r>
      <w:r w:rsidR="00D73B15" w:rsidRPr="00D73B15">
        <w:rPr>
          <w:rFonts w:ascii="Arial" w:hAnsi="Arial" w:cs="Arial"/>
          <w:sz w:val="22"/>
          <w:szCs w:val="22"/>
        </w:rPr>
        <w:t>include the ketogenic diet</w:t>
      </w:r>
      <w:r w:rsidR="00D73B15">
        <w:rPr>
          <w:rFonts w:ascii="Arial" w:hAnsi="Arial" w:cs="Arial"/>
          <w:sz w:val="22"/>
          <w:szCs w:val="22"/>
        </w:rPr>
        <w:t xml:space="preserve"> (KD)</w:t>
      </w:r>
      <w:r w:rsidR="00D73B15" w:rsidRPr="00D73B15">
        <w:rPr>
          <w:rFonts w:ascii="Arial" w:hAnsi="Arial" w:cs="Arial"/>
          <w:sz w:val="22"/>
          <w:szCs w:val="22"/>
        </w:rPr>
        <w:t xml:space="preserve">, brain surgery, or vagus nerve stimulation (VNS). For </w:t>
      </w:r>
      <w:r w:rsidR="00EA60D0">
        <w:rPr>
          <w:rFonts w:ascii="Arial" w:hAnsi="Arial" w:cs="Arial"/>
          <w:sz w:val="22"/>
          <w:szCs w:val="22"/>
        </w:rPr>
        <w:t>my</w:t>
      </w:r>
      <w:r w:rsidR="00D73B15" w:rsidRPr="00D73B15">
        <w:rPr>
          <w:rFonts w:ascii="Arial" w:hAnsi="Arial" w:cs="Arial"/>
          <w:sz w:val="22"/>
          <w:szCs w:val="22"/>
        </w:rPr>
        <w:t xml:space="preserve"> patient, I have prescribed the </w:t>
      </w:r>
      <w:r w:rsidR="00EA60D0">
        <w:rPr>
          <w:rFonts w:ascii="Arial" w:hAnsi="Arial" w:cs="Arial"/>
          <w:sz w:val="22"/>
          <w:szCs w:val="22"/>
        </w:rPr>
        <w:t>ketogenic diet.  It is “an established, effective</w:t>
      </w:r>
      <w:r w:rsidR="00C56A92">
        <w:rPr>
          <w:rFonts w:ascii="Arial" w:hAnsi="Arial" w:cs="Arial"/>
          <w:sz w:val="22"/>
          <w:szCs w:val="22"/>
        </w:rPr>
        <w:t xml:space="preserve"> nonpharmacologic treatment for intractable childhood epilepsy”.</w:t>
      </w:r>
      <w:r w:rsidR="00C56A92" w:rsidRPr="00C56A92">
        <w:rPr>
          <w:rFonts w:ascii="Arial" w:hAnsi="Arial" w:cs="Arial"/>
          <w:sz w:val="22"/>
          <w:szCs w:val="22"/>
          <w:vertAlign w:val="superscript"/>
        </w:rPr>
        <w:t>1</w:t>
      </w:r>
    </w:p>
    <w:p w14:paraId="6E60A6E4" w14:textId="5A87F171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 xml:space="preserve">Without the use of a </w:t>
      </w:r>
      <w:r w:rsidR="00F76612" w:rsidRPr="0080389D">
        <w:rPr>
          <w:rFonts w:ascii="Arial" w:hAnsi="Arial" w:cs="Arial"/>
          <w:sz w:val="22"/>
          <w:szCs w:val="22"/>
        </w:rPr>
        <w:t xml:space="preserve">medical </w:t>
      </w:r>
      <w:r w:rsidR="005822D8">
        <w:rPr>
          <w:rFonts w:ascii="Arial" w:hAnsi="Arial" w:cs="Arial"/>
          <w:sz w:val="22"/>
          <w:szCs w:val="22"/>
        </w:rPr>
        <w:t>KD</w:t>
      </w:r>
      <w:r w:rsidR="005F54DA" w:rsidRPr="0080389D">
        <w:rPr>
          <w:rFonts w:ascii="Arial" w:hAnsi="Arial" w:cs="Arial"/>
          <w:sz w:val="22"/>
          <w:szCs w:val="22"/>
        </w:rPr>
        <w:t xml:space="preserve">, including </w:t>
      </w:r>
      <w:r w:rsidR="009026B0" w:rsidRPr="0080389D">
        <w:rPr>
          <w:rFonts w:ascii="Arial" w:hAnsi="Arial" w:cs="Arial"/>
          <w:b/>
          <w:bCs/>
          <w:iCs/>
          <w:sz w:val="22"/>
          <w:szCs w:val="22"/>
        </w:rPr>
        <w:t>K.</w:t>
      </w:r>
      <w:r w:rsidR="002408F1" w:rsidRPr="0080389D">
        <w:rPr>
          <w:rFonts w:ascii="Arial" w:hAnsi="Arial" w:cs="Arial"/>
          <w:b/>
          <w:bCs/>
          <w:iCs/>
          <w:sz w:val="22"/>
          <w:szCs w:val="22"/>
        </w:rPr>
        <w:t>F</w:t>
      </w:r>
      <w:r w:rsidR="009026B0" w:rsidRPr="0080389D">
        <w:rPr>
          <w:rFonts w:ascii="Arial" w:hAnsi="Arial" w:cs="Arial"/>
          <w:b/>
          <w:bCs/>
          <w:iCs/>
          <w:sz w:val="22"/>
          <w:szCs w:val="22"/>
        </w:rPr>
        <w:t>lo</w:t>
      </w:r>
      <w:r w:rsidR="009026B0" w:rsidRPr="0080389D">
        <w:rPr>
          <w:rFonts w:ascii="Arial" w:hAnsi="Arial" w:cs="Arial"/>
          <w:i/>
          <w:sz w:val="22"/>
          <w:szCs w:val="22"/>
        </w:rPr>
        <w:t>,</w:t>
      </w:r>
      <w:r w:rsidR="005F54DA" w:rsidRPr="0080389D">
        <w:rPr>
          <w:rFonts w:ascii="Arial" w:hAnsi="Arial" w:cs="Arial"/>
          <w:sz w:val="22"/>
          <w:szCs w:val="22"/>
        </w:rPr>
        <w:t xml:space="preserve"> </w:t>
      </w:r>
      <w:r w:rsidRPr="0080389D">
        <w:rPr>
          <w:rFonts w:ascii="Arial" w:hAnsi="Arial" w:cs="Arial"/>
          <w:sz w:val="22"/>
          <w:szCs w:val="22"/>
        </w:rPr>
        <w:t xml:space="preserve">this individual may be unable to achieve seizure </w:t>
      </w:r>
      <w:r w:rsidR="00F76612" w:rsidRPr="0080389D">
        <w:rPr>
          <w:rFonts w:ascii="Arial" w:hAnsi="Arial" w:cs="Arial"/>
          <w:sz w:val="22"/>
          <w:szCs w:val="22"/>
        </w:rPr>
        <w:t xml:space="preserve">control, </w:t>
      </w:r>
      <w:r w:rsidR="005C7A9A" w:rsidRPr="0080389D">
        <w:rPr>
          <w:rFonts w:ascii="Arial" w:hAnsi="Arial" w:cs="Arial"/>
          <w:sz w:val="22"/>
          <w:szCs w:val="22"/>
        </w:rPr>
        <w:t xml:space="preserve">potentially </w:t>
      </w:r>
      <w:r w:rsidR="006F0DB0" w:rsidRPr="0080389D">
        <w:rPr>
          <w:rFonts w:ascii="Arial" w:hAnsi="Arial" w:cs="Arial"/>
          <w:sz w:val="22"/>
          <w:szCs w:val="22"/>
        </w:rPr>
        <w:t>resulting in increased</w:t>
      </w:r>
      <w:r w:rsidRPr="0080389D">
        <w:rPr>
          <w:rFonts w:ascii="Arial" w:hAnsi="Arial" w:cs="Arial"/>
          <w:sz w:val="22"/>
          <w:szCs w:val="22"/>
        </w:rPr>
        <w:t xml:space="preserve"> hospitalizations and </w:t>
      </w:r>
      <w:r w:rsidR="00E96F5A">
        <w:rPr>
          <w:rFonts w:ascii="Arial" w:hAnsi="Arial" w:cs="Arial"/>
          <w:sz w:val="22"/>
          <w:szCs w:val="22"/>
        </w:rPr>
        <w:t>/ or more invasive interventions.</w:t>
      </w:r>
      <w:r w:rsidR="009026B0" w:rsidRPr="0080389D">
        <w:rPr>
          <w:rFonts w:ascii="Arial" w:hAnsi="Arial" w:cs="Arial"/>
          <w:sz w:val="22"/>
          <w:szCs w:val="22"/>
        </w:rPr>
        <w:t xml:space="preserve"> </w:t>
      </w:r>
      <w:r w:rsidRPr="0080389D">
        <w:rPr>
          <w:rFonts w:ascii="Arial" w:hAnsi="Arial" w:cs="Arial"/>
          <w:sz w:val="22"/>
          <w:szCs w:val="22"/>
        </w:rPr>
        <w:t xml:space="preserve">The purpose of this letter is to explain the medical necessity of </w:t>
      </w:r>
      <w:r w:rsidR="009026B0" w:rsidRPr="0080389D">
        <w:rPr>
          <w:rFonts w:ascii="Arial" w:hAnsi="Arial" w:cs="Arial"/>
          <w:b/>
          <w:bCs/>
          <w:iCs/>
          <w:sz w:val="22"/>
          <w:szCs w:val="22"/>
        </w:rPr>
        <w:t>K.</w:t>
      </w:r>
      <w:r w:rsidR="002408F1" w:rsidRPr="0080389D">
        <w:rPr>
          <w:rFonts w:ascii="Arial" w:hAnsi="Arial" w:cs="Arial"/>
          <w:b/>
          <w:bCs/>
          <w:iCs/>
          <w:sz w:val="22"/>
          <w:szCs w:val="22"/>
        </w:rPr>
        <w:t>F</w:t>
      </w:r>
      <w:r w:rsidR="009026B0" w:rsidRPr="0080389D">
        <w:rPr>
          <w:rFonts w:ascii="Arial" w:hAnsi="Arial" w:cs="Arial"/>
          <w:b/>
          <w:bCs/>
          <w:iCs/>
          <w:sz w:val="22"/>
          <w:szCs w:val="22"/>
        </w:rPr>
        <w:t>lo</w:t>
      </w:r>
      <w:r w:rsidRPr="0080389D">
        <w:rPr>
          <w:rFonts w:ascii="Arial" w:hAnsi="Arial" w:cs="Arial"/>
          <w:sz w:val="22"/>
          <w:szCs w:val="22"/>
        </w:rPr>
        <w:t xml:space="preserve"> and request insurance coverage for this </w:t>
      </w:r>
      <w:r w:rsidR="00E96F5A">
        <w:rPr>
          <w:rFonts w:ascii="Arial" w:hAnsi="Arial" w:cs="Arial"/>
          <w:sz w:val="22"/>
          <w:szCs w:val="22"/>
        </w:rPr>
        <w:t>treatment</w:t>
      </w:r>
      <w:r w:rsidRPr="0080389D">
        <w:rPr>
          <w:rFonts w:ascii="Arial" w:hAnsi="Arial" w:cs="Arial"/>
          <w:sz w:val="22"/>
          <w:szCs w:val="22"/>
        </w:rPr>
        <w:t>.</w:t>
      </w:r>
    </w:p>
    <w:p w14:paraId="0CEF7656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</w:p>
    <w:p w14:paraId="16A370A2" w14:textId="643AD118" w:rsidR="00624428" w:rsidRPr="0080389D" w:rsidRDefault="003C1A1A" w:rsidP="00624428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The</w:t>
      </w:r>
      <w:r w:rsidR="005C7A9A" w:rsidRPr="0080389D">
        <w:rPr>
          <w:rFonts w:ascii="Arial" w:hAnsi="Arial" w:cs="Arial"/>
          <w:sz w:val="22"/>
          <w:szCs w:val="22"/>
        </w:rPr>
        <w:t xml:space="preserve"> </w:t>
      </w:r>
      <w:r w:rsidR="00E96F5A">
        <w:rPr>
          <w:rFonts w:ascii="Arial" w:hAnsi="Arial" w:cs="Arial"/>
          <w:sz w:val="22"/>
          <w:szCs w:val="22"/>
        </w:rPr>
        <w:t>KD</w:t>
      </w:r>
      <w:r w:rsidR="005C7A9A" w:rsidRPr="0080389D">
        <w:rPr>
          <w:rFonts w:ascii="Arial" w:hAnsi="Arial" w:cs="Arial"/>
          <w:sz w:val="22"/>
          <w:szCs w:val="22"/>
        </w:rPr>
        <w:t xml:space="preserve"> </w:t>
      </w:r>
      <w:r w:rsidRPr="0080389D">
        <w:rPr>
          <w:rFonts w:ascii="Arial" w:hAnsi="Arial" w:cs="Arial"/>
          <w:sz w:val="22"/>
          <w:szCs w:val="22"/>
        </w:rPr>
        <w:t xml:space="preserve">is </w:t>
      </w:r>
      <w:r w:rsidR="00743AD9" w:rsidRPr="0080389D">
        <w:rPr>
          <w:rFonts w:ascii="Arial" w:hAnsi="Arial" w:cs="Arial"/>
          <w:sz w:val="22"/>
          <w:szCs w:val="22"/>
        </w:rPr>
        <w:t xml:space="preserve">high </w:t>
      </w:r>
      <w:r w:rsidR="005C7A9A" w:rsidRPr="0080389D">
        <w:rPr>
          <w:rFonts w:ascii="Arial" w:hAnsi="Arial" w:cs="Arial"/>
          <w:sz w:val="22"/>
          <w:szCs w:val="22"/>
        </w:rPr>
        <w:t xml:space="preserve">in </w:t>
      </w:r>
      <w:r w:rsidR="00743AD9" w:rsidRPr="0080389D">
        <w:rPr>
          <w:rFonts w:ascii="Arial" w:hAnsi="Arial" w:cs="Arial"/>
          <w:sz w:val="22"/>
          <w:szCs w:val="22"/>
        </w:rPr>
        <w:t xml:space="preserve">fat, </w:t>
      </w:r>
      <w:r w:rsidR="005C7A9A" w:rsidRPr="0080389D">
        <w:rPr>
          <w:rFonts w:ascii="Arial" w:hAnsi="Arial" w:cs="Arial"/>
          <w:sz w:val="22"/>
          <w:szCs w:val="22"/>
        </w:rPr>
        <w:t xml:space="preserve">low carbohydrate, with </w:t>
      </w:r>
      <w:r w:rsidR="00743AD9" w:rsidRPr="0080389D">
        <w:rPr>
          <w:rFonts w:ascii="Arial" w:hAnsi="Arial" w:cs="Arial"/>
          <w:sz w:val="22"/>
          <w:szCs w:val="22"/>
        </w:rPr>
        <w:t>adequate protein</w:t>
      </w:r>
      <w:r w:rsidR="00624428" w:rsidRPr="0080389D">
        <w:rPr>
          <w:rFonts w:ascii="Arial" w:hAnsi="Arial" w:cs="Arial"/>
          <w:sz w:val="22"/>
          <w:szCs w:val="22"/>
        </w:rPr>
        <w:t xml:space="preserve">.  This very restrictive high fat, low carbohydrate diet causes the body to </w:t>
      </w:r>
      <w:r w:rsidR="00294C08">
        <w:rPr>
          <w:rFonts w:ascii="Arial" w:hAnsi="Arial" w:cs="Arial"/>
          <w:sz w:val="22"/>
          <w:szCs w:val="22"/>
        </w:rPr>
        <w:t>utilize</w:t>
      </w:r>
      <w:r w:rsidR="00624428" w:rsidRPr="0080389D">
        <w:rPr>
          <w:rFonts w:ascii="Arial" w:hAnsi="Arial" w:cs="Arial"/>
          <w:sz w:val="22"/>
          <w:szCs w:val="22"/>
        </w:rPr>
        <w:t xml:space="preserve"> fat rather than carbohydrate for energy. The metabolism of fat results in the production of ketones, which provide</w:t>
      </w:r>
      <w:r w:rsidR="001D4175" w:rsidRPr="0080389D">
        <w:rPr>
          <w:rFonts w:ascii="Arial" w:hAnsi="Arial" w:cs="Arial"/>
          <w:sz w:val="22"/>
          <w:szCs w:val="22"/>
        </w:rPr>
        <w:t>s</w:t>
      </w:r>
      <w:r w:rsidR="00624428" w:rsidRPr="0080389D">
        <w:rPr>
          <w:rFonts w:ascii="Arial" w:hAnsi="Arial" w:cs="Arial"/>
          <w:sz w:val="22"/>
          <w:szCs w:val="22"/>
        </w:rPr>
        <w:t xml:space="preserve"> an alternative energy source to the brain</w:t>
      </w:r>
      <w:r w:rsidR="00F53E84" w:rsidRPr="00F53E84">
        <w:rPr>
          <w:rFonts w:ascii="Arial" w:hAnsi="Arial" w:cs="Arial"/>
          <w:sz w:val="22"/>
          <w:szCs w:val="22"/>
          <w:vertAlign w:val="superscript"/>
        </w:rPr>
        <w:t>2</w:t>
      </w:r>
      <w:r w:rsidR="00624428" w:rsidRPr="0080389D">
        <w:rPr>
          <w:rFonts w:ascii="Arial" w:hAnsi="Arial" w:cs="Arial"/>
          <w:sz w:val="22"/>
          <w:szCs w:val="22"/>
        </w:rPr>
        <w:t xml:space="preserve">. </w:t>
      </w:r>
      <w:r w:rsidR="005C7A9A" w:rsidRPr="0080389D">
        <w:rPr>
          <w:rFonts w:ascii="Arial" w:hAnsi="Arial" w:cs="Arial"/>
          <w:sz w:val="22"/>
          <w:szCs w:val="22"/>
        </w:rPr>
        <w:t xml:space="preserve"> </w:t>
      </w:r>
    </w:p>
    <w:p w14:paraId="26D43CA6" w14:textId="77777777" w:rsidR="00743AD9" w:rsidRPr="0080389D" w:rsidRDefault="00743AD9" w:rsidP="00743AD9">
      <w:pPr>
        <w:rPr>
          <w:rFonts w:ascii="Arial" w:hAnsi="Arial" w:cs="Arial"/>
          <w:sz w:val="22"/>
          <w:szCs w:val="22"/>
        </w:rPr>
      </w:pPr>
    </w:p>
    <w:p w14:paraId="5DD0B294" w14:textId="2AB0E384" w:rsidR="00286105" w:rsidRPr="0080389D" w:rsidRDefault="00286105" w:rsidP="0028610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b/>
          <w:bCs/>
          <w:iCs/>
          <w:sz w:val="22"/>
          <w:szCs w:val="22"/>
        </w:rPr>
        <w:t>K.</w:t>
      </w:r>
      <w:r w:rsidR="002408F1" w:rsidRPr="0080389D">
        <w:rPr>
          <w:rFonts w:ascii="Arial" w:hAnsi="Arial" w:cs="Arial"/>
          <w:b/>
          <w:bCs/>
          <w:iCs/>
          <w:sz w:val="22"/>
          <w:szCs w:val="22"/>
        </w:rPr>
        <w:t>F</w:t>
      </w:r>
      <w:r w:rsidRPr="0080389D">
        <w:rPr>
          <w:rFonts w:ascii="Arial" w:hAnsi="Arial" w:cs="Arial"/>
          <w:b/>
          <w:bCs/>
          <w:iCs/>
          <w:sz w:val="22"/>
          <w:szCs w:val="22"/>
        </w:rPr>
        <w:t>lo</w:t>
      </w:r>
      <w:r w:rsidRPr="0080389D">
        <w:rPr>
          <w:rFonts w:ascii="Arial" w:hAnsi="Arial" w:cs="Arial"/>
          <w:sz w:val="22"/>
          <w:szCs w:val="22"/>
        </w:rPr>
        <w:t xml:space="preserve"> is </w:t>
      </w:r>
      <w:r w:rsidRPr="0080389D">
        <w:rPr>
          <w:rFonts w:ascii="Arial" w:hAnsi="Arial" w:cs="Arial"/>
          <w:color w:val="000000" w:themeColor="text1"/>
          <w:sz w:val="22"/>
          <w:szCs w:val="22"/>
        </w:rPr>
        <w:t>a ready</w:t>
      </w:r>
      <w:r w:rsidR="000B7399">
        <w:rPr>
          <w:rFonts w:ascii="Arial" w:hAnsi="Arial" w:cs="Arial"/>
          <w:color w:val="000000" w:themeColor="text1"/>
          <w:sz w:val="22"/>
          <w:szCs w:val="22"/>
        </w:rPr>
        <w:t>-</w:t>
      </w:r>
      <w:r w:rsidRPr="0080389D">
        <w:rPr>
          <w:rFonts w:ascii="Arial" w:hAnsi="Arial" w:cs="Arial"/>
          <w:color w:val="000000" w:themeColor="text1"/>
          <w:sz w:val="22"/>
          <w:szCs w:val="22"/>
        </w:rPr>
        <w:t>to</w:t>
      </w:r>
      <w:r w:rsidR="000B7399">
        <w:rPr>
          <w:rFonts w:ascii="Arial" w:hAnsi="Arial" w:cs="Arial"/>
          <w:color w:val="000000" w:themeColor="text1"/>
          <w:sz w:val="22"/>
          <w:szCs w:val="22"/>
        </w:rPr>
        <w:t>-</w:t>
      </w:r>
      <w:r w:rsidRPr="0080389D">
        <w:rPr>
          <w:rFonts w:ascii="Arial" w:hAnsi="Arial" w:cs="Arial"/>
          <w:color w:val="000000" w:themeColor="text1"/>
          <w:sz w:val="22"/>
          <w:szCs w:val="22"/>
        </w:rPr>
        <w:t>drink, nutritionally complete formula in a 4:1 ratio of fat to carbohydrate and protein for use in the dietary management of intractable epilepsy and other medical conditions where a ketogenic diet is indicated.</w:t>
      </w:r>
      <w:r w:rsidR="003F17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0389D">
        <w:rPr>
          <w:rFonts w:ascii="Arial" w:hAnsi="Arial" w:cs="Arial"/>
          <w:b/>
          <w:bCs/>
          <w:color w:val="000000" w:themeColor="text1"/>
          <w:sz w:val="22"/>
          <w:szCs w:val="22"/>
        </w:rPr>
        <w:t>K.</w:t>
      </w:r>
      <w:r w:rsidR="002408F1" w:rsidRPr="0080389D">
        <w:rPr>
          <w:rFonts w:ascii="Arial" w:hAnsi="Arial" w:cs="Arial"/>
          <w:b/>
          <w:bCs/>
          <w:color w:val="000000" w:themeColor="text1"/>
          <w:sz w:val="22"/>
          <w:szCs w:val="22"/>
        </w:rPr>
        <w:t>F</w:t>
      </w:r>
      <w:r w:rsidRPr="0080389D">
        <w:rPr>
          <w:rFonts w:ascii="Arial" w:hAnsi="Arial" w:cs="Arial"/>
          <w:b/>
          <w:bCs/>
          <w:color w:val="000000" w:themeColor="text1"/>
          <w:sz w:val="22"/>
          <w:szCs w:val="22"/>
        </w:rPr>
        <w:t>lo</w:t>
      </w:r>
      <w:r w:rsidRPr="0080389D">
        <w:rPr>
          <w:rFonts w:ascii="Arial" w:hAnsi="Arial" w:cs="Arial"/>
          <w:color w:val="000000" w:themeColor="text1"/>
          <w:sz w:val="22"/>
          <w:szCs w:val="22"/>
        </w:rPr>
        <w:t xml:space="preserve"> is suitable for children </w:t>
      </w:r>
      <w:r w:rsidR="00E96F5A">
        <w:rPr>
          <w:rFonts w:ascii="Arial" w:hAnsi="Arial" w:cs="Arial"/>
          <w:color w:val="000000" w:themeColor="text1"/>
          <w:sz w:val="22"/>
          <w:szCs w:val="22"/>
        </w:rPr>
        <w:t xml:space="preserve">from </w:t>
      </w:r>
      <w:r w:rsidRPr="0080389D">
        <w:rPr>
          <w:rFonts w:ascii="Arial" w:hAnsi="Arial" w:cs="Arial"/>
          <w:color w:val="000000" w:themeColor="text1"/>
          <w:sz w:val="22"/>
          <w:szCs w:val="22"/>
        </w:rPr>
        <w:t xml:space="preserve">3 years </w:t>
      </w:r>
      <w:r w:rsidR="00E96F5A">
        <w:rPr>
          <w:rFonts w:ascii="Arial" w:hAnsi="Arial" w:cs="Arial"/>
          <w:color w:val="000000" w:themeColor="text1"/>
          <w:sz w:val="22"/>
          <w:szCs w:val="22"/>
        </w:rPr>
        <w:t>of age</w:t>
      </w:r>
      <w:r w:rsidRPr="0080389D">
        <w:rPr>
          <w:rFonts w:ascii="Arial" w:hAnsi="Arial" w:cs="Arial"/>
          <w:color w:val="000000" w:themeColor="text1"/>
          <w:sz w:val="22"/>
          <w:szCs w:val="22"/>
        </w:rPr>
        <w:t>.</w:t>
      </w:r>
      <w:r w:rsidR="00C034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0389D">
        <w:rPr>
          <w:rFonts w:ascii="Arial" w:hAnsi="Arial" w:cs="Arial"/>
          <w:color w:val="000000" w:themeColor="text1"/>
          <w:sz w:val="22"/>
          <w:szCs w:val="22"/>
        </w:rPr>
        <w:t xml:space="preserve">It may be taken orally or provided </w:t>
      </w:r>
      <w:r w:rsidR="002408F1" w:rsidRPr="0080389D">
        <w:rPr>
          <w:rFonts w:ascii="Arial" w:hAnsi="Arial" w:cs="Arial"/>
          <w:color w:val="000000" w:themeColor="text1"/>
          <w:sz w:val="22"/>
          <w:szCs w:val="22"/>
        </w:rPr>
        <w:t xml:space="preserve">via enteral </w:t>
      </w:r>
      <w:r w:rsidRPr="0080389D">
        <w:rPr>
          <w:rFonts w:ascii="Arial" w:hAnsi="Arial" w:cs="Arial"/>
          <w:color w:val="000000" w:themeColor="text1"/>
          <w:sz w:val="22"/>
          <w:szCs w:val="22"/>
        </w:rPr>
        <w:t>tube feeding.</w:t>
      </w:r>
      <w:r w:rsidR="003F17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D4175" w:rsidRPr="0080389D">
        <w:rPr>
          <w:rFonts w:ascii="Arial" w:hAnsi="Arial" w:cs="Arial"/>
          <w:b/>
          <w:bCs/>
          <w:color w:val="000000" w:themeColor="text1"/>
          <w:sz w:val="22"/>
          <w:szCs w:val="22"/>
        </w:rPr>
        <w:t>K.Flo</w:t>
      </w:r>
      <w:r w:rsidR="001D4175" w:rsidRPr="0080389D">
        <w:rPr>
          <w:rFonts w:ascii="Arial" w:hAnsi="Arial" w:cs="Arial"/>
          <w:color w:val="000000" w:themeColor="text1"/>
          <w:sz w:val="22"/>
          <w:szCs w:val="22"/>
        </w:rPr>
        <w:t xml:space="preserve"> is a medical food available ONLY by prescription (not “over the counter”) to be used under strict medical supervision.</w:t>
      </w:r>
      <w:r w:rsidR="00C034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0389D">
        <w:rPr>
          <w:rFonts w:ascii="Arial" w:hAnsi="Arial" w:cs="Arial"/>
          <w:b/>
          <w:bCs/>
          <w:color w:val="000000" w:themeColor="text1"/>
          <w:sz w:val="22"/>
          <w:szCs w:val="22"/>
        </w:rPr>
        <w:t>K.Flo</w:t>
      </w:r>
      <w:r w:rsidRPr="0080389D">
        <w:rPr>
          <w:rFonts w:ascii="Arial" w:hAnsi="Arial" w:cs="Arial"/>
          <w:color w:val="000000" w:themeColor="text1"/>
          <w:sz w:val="22"/>
          <w:szCs w:val="22"/>
        </w:rPr>
        <w:t xml:space="preserve"> is manufactured in France for Vitaflo USA, LLC (1-888-848-2356.) HCPCS: B4154 Reimbursement Code:</w:t>
      </w:r>
      <w:r w:rsidR="00E122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2225" w:rsidRPr="00E12225">
        <w:rPr>
          <w:rFonts w:ascii="Arial" w:hAnsi="Arial" w:cs="Arial"/>
          <w:color w:val="000000" w:themeColor="text1"/>
          <w:sz w:val="22"/>
          <w:szCs w:val="22"/>
        </w:rPr>
        <w:t>12539-0025-77</w:t>
      </w:r>
      <w:r w:rsidR="00E12225">
        <w:rPr>
          <w:rFonts w:ascii="Arial" w:hAnsi="Arial" w:cs="Arial"/>
        </w:rPr>
        <w:t xml:space="preserve"> </w:t>
      </w:r>
      <w:r w:rsidRPr="0080389D">
        <w:rPr>
          <w:rFonts w:ascii="Arial" w:hAnsi="Arial" w:cs="Arial"/>
          <w:color w:val="000000" w:themeColor="text1"/>
          <w:sz w:val="22"/>
          <w:szCs w:val="22"/>
        </w:rPr>
        <w:t xml:space="preserve">for 24x250 ml /case. </w:t>
      </w:r>
    </w:p>
    <w:p w14:paraId="08CF18FE" w14:textId="0D063021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</w:p>
    <w:p w14:paraId="3EFC6826" w14:textId="41FA1D92" w:rsidR="0064494E" w:rsidRPr="0080389D" w:rsidRDefault="00A05220" w:rsidP="0064494E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I appreciate your consideration of this request</w:t>
      </w:r>
      <w:r w:rsidR="003D615B" w:rsidRPr="0080389D">
        <w:rPr>
          <w:rFonts w:ascii="Arial" w:hAnsi="Arial" w:cs="Arial"/>
          <w:sz w:val="22"/>
          <w:szCs w:val="22"/>
        </w:rPr>
        <w:t xml:space="preserve"> that </w:t>
      </w:r>
      <w:r w:rsidR="003D615B" w:rsidRPr="0080389D">
        <w:rPr>
          <w:rFonts w:ascii="Arial" w:hAnsi="Arial" w:cs="Arial"/>
          <w:b/>
          <w:bCs/>
          <w:sz w:val="22"/>
          <w:szCs w:val="22"/>
        </w:rPr>
        <w:t>K.Flo</w:t>
      </w:r>
      <w:r w:rsidR="003D615B" w:rsidRPr="0080389D">
        <w:rPr>
          <w:rFonts w:ascii="Arial" w:hAnsi="Arial" w:cs="Arial"/>
          <w:sz w:val="22"/>
          <w:szCs w:val="22"/>
        </w:rPr>
        <w:t xml:space="preserve"> be covered for this patient under your policies</w:t>
      </w:r>
      <w:r w:rsidRPr="0080389D">
        <w:rPr>
          <w:rFonts w:ascii="Arial" w:hAnsi="Arial" w:cs="Arial"/>
          <w:sz w:val="22"/>
          <w:szCs w:val="22"/>
        </w:rPr>
        <w:t xml:space="preserve">. </w:t>
      </w:r>
      <w:r w:rsidR="009F11F1" w:rsidRPr="0080389D">
        <w:rPr>
          <w:rFonts w:ascii="Arial" w:hAnsi="Arial" w:cs="Arial"/>
          <w:sz w:val="22"/>
          <w:szCs w:val="22"/>
        </w:rPr>
        <w:t xml:space="preserve">As stated previously the </w:t>
      </w:r>
      <w:r w:rsidR="0064494E" w:rsidRPr="0080389D">
        <w:rPr>
          <w:rFonts w:ascii="Arial" w:hAnsi="Arial" w:cs="Arial"/>
          <w:sz w:val="22"/>
          <w:szCs w:val="22"/>
        </w:rPr>
        <w:t xml:space="preserve">medical </w:t>
      </w:r>
      <w:r w:rsidR="005822D8">
        <w:rPr>
          <w:rFonts w:ascii="Arial" w:hAnsi="Arial" w:cs="Arial"/>
          <w:sz w:val="22"/>
          <w:szCs w:val="22"/>
        </w:rPr>
        <w:t>KD</w:t>
      </w:r>
      <w:r w:rsidR="0064494E" w:rsidRPr="0080389D">
        <w:rPr>
          <w:rFonts w:ascii="Arial" w:hAnsi="Arial" w:cs="Arial"/>
          <w:sz w:val="22"/>
          <w:szCs w:val="22"/>
        </w:rPr>
        <w:t xml:space="preserve"> </w:t>
      </w:r>
      <w:r w:rsidR="009F11F1" w:rsidRPr="0080389D">
        <w:rPr>
          <w:rFonts w:ascii="Arial" w:hAnsi="Arial" w:cs="Arial"/>
          <w:sz w:val="22"/>
          <w:szCs w:val="22"/>
        </w:rPr>
        <w:t xml:space="preserve">is highly restrictive due to its macronutrient composition. </w:t>
      </w:r>
      <w:proofErr w:type="spellStart"/>
      <w:proofErr w:type="gramStart"/>
      <w:r w:rsidR="009F11F1" w:rsidRPr="0080389D">
        <w:rPr>
          <w:rFonts w:ascii="Arial" w:hAnsi="Arial" w:cs="Arial"/>
          <w:b/>
          <w:bCs/>
          <w:sz w:val="22"/>
          <w:szCs w:val="22"/>
        </w:rPr>
        <w:t>K.Flo</w:t>
      </w:r>
      <w:proofErr w:type="spellEnd"/>
      <w:proofErr w:type="gramEnd"/>
      <w:r w:rsidR="009F11F1" w:rsidRPr="0080389D">
        <w:rPr>
          <w:rFonts w:ascii="Arial" w:hAnsi="Arial" w:cs="Arial"/>
          <w:sz w:val="22"/>
          <w:szCs w:val="22"/>
        </w:rPr>
        <w:t xml:space="preserve"> has </w:t>
      </w:r>
      <w:r w:rsidR="0064494E" w:rsidRPr="0080389D">
        <w:rPr>
          <w:rFonts w:ascii="Arial" w:hAnsi="Arial" w:cs="Arial"/>
          <w:sz w:val="22"/>
          <w:szCs w:val="22"/>
        </w:rPr>
        <w:t xml:space="preserve">carefully formulated nutrition content </w:t>
      </w:r>
      <w:r w:rsidR="00571FDD" w:rsidRPr="0080389D">
        <w:rPr>
          <w:rFonts w:ascii="Arial" w:hAnsi="Arial" w:cs="Arial"/>
          <w:sz w:val="22"/>
          <w:szCs w:val="22"/>
        </w:rPr>
        <w:t>to support the diet, and</w:t>
      </w:r>
      <w:r w:rsidR="0064494E" w:rsidRPr="0080389D">
        <w:rPr>
          <w:rFonts w:ascii="Arial" w:hAnsi="Arial" w:cs="Arial"/>
          <w:sz w:val="22"/>
          <w:szCs w:val="22"/>
        </w:rPr>
        <w:t xml:space="preserve"> is being used as part of antiepileptic therapy rather than just </w:t>
      </w:r>
      <w:r w:rsidR="006D4D44" w:rsidRPr="0080389D">
        <w:rPr>
          <w:rFonts w:ascii="Arial" w:hAnsi="Arial" w:cs="Arial"/>
          <w:sz w:val="22"/>
          <w:szCs w:val="22"/>
        </w:rPr>
        <w:t xml:space="preserve">as </w:t>
      </w:r>
      <w:r w:rsidR="0064494E" w:rsidRPr="0080389D">
        <w:rPr>
          <w:rFonts w:ascii="Arial" w:hAnsi="Arial" w:cs="Arial"/>
          <w:sz w:val="22"/>
          <w:szCs w:val="22"/>
        </w:rPr>
        <w:t>a nutritional formula</w:t>
      </w:r>
      <w:r w:rsidR="003D615B" w:rsidRPr="0080389D">
        <w:rPr>
          <w:rFonts w:ascii="Arial" w:hAnsi="Arial" w:cs="Arial"/>
          <w:sz w:val="22"/>
          <w:szCs w:val="22"/>
        </w:rPr>
        <w:t>.</w:t>
      </w:r>
      <w:r w:rsidR="0064494E" w:rsidRPr="0080389D">
        <w:rPr>
          <w:rFonts w:ascii="Arial" w:hAnsi="Arial" w:cs="Arial"/>
          <w:sz w:val="22"/>
          <w:szCs w:val="22"/>
        </w:rPr>
        <w:t xml:space="preserve"> If </w:t>
      </w:r>
      <w:r w:rsidR="000B7399">
        <w:rPr>
          <w:rFonts w:ascii="Arial" w:hAnsi="Arial" w:cs="Arial"/>
          <w:sz w:val="22"/>
          <w:szCs w:val="22"/>
        </w:rPr>
        <w:t xml:space="preserve">satisfactory </w:t>
      </w:r>
      <w:r w:rsidR="0064494E" w:rsidRPr="0080389D">
        <w:rPr>
          <w:rFonts w:ascii="Arial" w:hAnsi="Arial" w:cs="Arial"/>
          <w:sz w:val="22"/>
          <w:szCs w:val="22"/>
        </w:rPr>
        <w:t xml:space="preserve">seizure control can be reached with a </w:t>
      </w:r>
      <w:r w:rsidR="005822D8">
        <w:rPr>
          <w:rFonts w:ascii="Arial" w:hAnsi="Arial" w:cs="Arial"/>
          <w:sz w:val="22"/>
          <w:szCs w:val="22"/>
        </w:rPr>
        <w:t>KD</w:t>
      </w:r>
      <w:r w:rsidR="0064494E" w:rsidRPr="0080389D">
        <w:rPr>
          <w:rFonts w:ascii="Arial" w:hAnsi="Arial" w:cs="Arial"/>
          <w:sz w:val="22"/>
          <w:szCs w:val="22"/>
        </w:rPr>
        <w:t xml:space="preserve">, more costly </w:t>
      </w:r>
      <w:r w:rsidR="006D4D44" w:rsidRPr="0080389D">
        <w:rPr>
          <w:rFonts w:ascii="Arial" w:hAnsi="Arial" w:cs="Arial"/>
          <w:sz w:val="22"/>
          <w:szCs w:val="22"/>
        </w:rPr>
        <w:t xml:space="preserve">therapies such as </w:t>
      </w:r>
      <w:r w:rsidR="0064494E" w:rsidRPr="0080389D">
        <w:rPr>
          <w:rFonts w:ascii="Arial" w:hAnsi="Arial" w:cs="Arial"/>
          <w:sz w:val="22"/>
          <w:szCs w:val="22"/>
        </w:rPr>
        <w:t>seizure medications may be reduced or even discontinued</w:t>
      </w:r>
      <w:r w:rsidR="000B7399">
        <w:rPr>
          <w:rFonts w:ascii="Arial" w:hAnsi="Arial" w:cs="Arial"/>
          <w:sz w:val="22"/>
          <w:szCs w:val="22"/>
        </w:rPr>
        <w:t>, and more invasive interventions avoided</w:t>
      </w:r>
      <w:r w:rsidR="00766518">
        <w:rPr>
          <w:rFonts w:ascii="Arial" w:hAnsi="Arial" w:cs="Arial"/>
          <w:sz w:val="22"/>
          <w:szCs w:val="22"/>
        </w:rPr>
        <w:t>.</w:t>
      </w:r>
    </w:p>
    <w:p w14:paraId="0EFF9960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</w:p>
    <w:p w14:paraId="7EABBED4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Please feel free to contact me if you have additional questions.</w:t>
      </w:r>
    </w:p>
    <w:p w14:paraId="1DC4CBBF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</w:p>
    <w:p w14:paraId="21C91443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 xml:space="preserve">Sincerely, </w:t>
      </w:r>
    </w:p>
    <w:p w14:paraId="3A1B18D2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Name of Physician</w:t>
      </w:r>
    </w:p>
    <w:p w14:paraId="3C93F8E5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Institution</w:t>
      </w:r>
    </w:p>
    <w:p w14:paraId="13C04368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Contact Information</w:t>
      </w:r>
    </w:p>
    <w:p w14:paraId="51E6BAEE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>Attachments: Prescription</w:t>
      </w:r>
    </w:p>
    <w:p w14:paraId="1B9E279C" w14:textId="77777777" w:rsidR="00A05220" w:rsidRPr="0080389D" w:rsidRDefault="00A05220" w:rsidP="00A05220">
      <w:pPr>
        <w:rPr>
          <w:rFonts w:ascii="Arial" w:hAnsi="Arial" w:cs="Arial"/>
          <w:sz w:val="22"/>
          <w:szCs w:val="22"/>
        </w:rPr>
      </w:pPr>
      <w:r w:rsidRPr="0080389D">
        <w:rPr>
          <w:rFonts w:ascii="Arial" w:hAnsi="Arial" w:cs="Arial"/>
          <w:sz w:val="22"/>
          <w:szCs w:val="22"/>
        </w:rPr>
        <w:t xml:space="preserve">                      Clinic Notes</w:t>
      </w:r>
    </w:p>
    <w:p w14:paraId="1D625BC6" w14:textId="77777777" w:rsidR="00A05220" w:rsidRPr="00CD278F" w:rsidRDefault="00A05220" w:rsidP="00A05220">
      <w:pPr>
        <w:rPr>
          <w:rFonts w:ascii="Arial" w:hAnsi="Arial" w:cs="Arial"/>
          <w:sz w:val="22"/>
          <w:szCs w:val="22"/>
        </w:rPr>
      </w:pPr>
    </w:p>
    <w:p w14:paraId="6396DA00" w14:textId="6DD75D15" w:rsidR="0080389D" w:rsidRPr="007512C7" w:rsidRDefault="0080389D" w:rsidP="0080389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70" w:hanging="270"/>
        <w:rPr>
          <w:rFonts w:ascii="Arial" w:hAnsi="Arial" w:cs="Arial"/>
          <w:sz w:val="18"/>
          <w:szCs w:val="18"/>
        </w:rPr>
      </w:pPr>
      <w:r w:rsidRPr="007512C7">
        <w:rPr>
          <w:rFonts w:ascii="Arial" w:hAnsi="Arial" w:cs="Arial"/>
          <w:sz w:val="18"/>
          <w:szCs w:val="18"/>
        </w:rPr>
        <w:t xml:space="preserve">Kossof EH, Zupec-Kania BA, Amark PE, et al. Optimal clinical management of children receiving the ketogenic diet: recommendations of the international ketogenic diet study group. </w:t>
      </w:r>
      <w:r w:rsidRPr="007512C7">
        <w:rPr>
          <w:rFonts w:ascii="Arial" w:hAnsi="Arial" w:cs="Arial"/>
          <w:i/>
          <w:sz w:val="18"/>
          <w:szCs w:val="18"/>
        </w:rPr>
        <w:t xml:space="preserve">Epilepsia. </w:t>
      </w:r>
      <w:r w:rsidRPr="007512C7">
        <w:rPr>
          <w:rFonts w:ascii="Arial" w:hAnsi="Arial" w:cs="Arial"/>
          <w:sz w:val="18"/>
          <w:szCs w:val="18"/>
        </w:rPr>
        <w:t>2009; 50(2):304-317.</w:t>
      </w:r>
    </w:p>
    <w:p w14:paraId="7A1AE1B7" w14:textId="1105A1D8" w:rsidR="007328FA" w:rsidRPr="007512C7" w:rsidRDefault="007328FA" w:rsidP="0080389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70" w:hanging="270"/>
        <w:rPr>
          <w:rFonts w:ascii="Arial" w:hAnsi="Arial" w:cs="Arial"/>
          <w:sz w:val="18"/>
          <w:szCs w:val="18"/>
        </w:rPr>
      </w:pPr>
      <w:r w:rsidRPr="007512C7">
        <w:rPr>
          <w:rFonts w:ascii="Arial" w:hAnsi="Arial" w:cs="Arial"/>
          <w:sz w:val="18"/>
          <w:szCs w:val="18"/>
        </w:rPr>
        <w:t>Zu</w:t>
      </w:r>
      <w:r w:rsidR="00257867">
        <w:rPr>
          <w:rFonts w:ascii="Arial" w:hAnsi="Arial" w:cs="Arial"/>
          <w:sz w:val="18"/>
          <w:szCs w:val="18"/>
        </w:rPr>
        <w:t>p</w:t>
      </w:r>
      <w:r w:rsidRPr="007512C7">
        <w:rPr>
          <w:rFonts w:ascii="Arial" w:hAnsi="Arial" w:cs="Arial"/>
          <w:sz w:val="18"/>
          <w:szCs w:val="18"/>
        </w:rPr>
        <w:t xml:space="preserve">ec-Kania BA, Spellman E.  An Overview of the Ketogenic Diet for Pediatric Epilepsy. </w:t>
      </w:r>
      <w:r w:rsidRPr="007512C7">
        <w:rPr>
          <w:rFonts w:ascii="Arial" w:hAnsi="Arial" w:cs="Arial"/>
          <w:i/>
          <w:iCs/>
          <w:sz w:val="18"/>
          <w:szCs w:val="18"/>
        </w:rPr>
        <w:t>Nutr Clin Pract</w:t>
      </w:r>
      <w:r w:rsidRPr="007512C7">
        <w:rPr>
          <w:rFonts w:ascii="Arial" w:hAnsi="Arial" w:cs="Arial"/>
          <w:sz w:val="18"/>
          <w:szCs w:val="18"/>
        </w:rPr>
        <w:t xml:space="preserve">. </w:t>
      </w:r>
      <w:r w:rsidR="00D7469F">
        <w:rPr>
          <w:rFonts w:ascii="Arial" w:hAnsi="Arial" w:cs="Arial"/>
          <w:sz w:val="18"/>
          <w:szCs w:val="18"/>
        </w:rPr>
        <w:t xml:space="preserve">2008; </w:t>
      </w:r>
      <w:r w:rsidRPr="007512C7">
        <w:rPr>
          <w:rFonts w:ascii="Arial" w:hAnsi="Arial" w:cs="Arial"/>
          <w:sz w:val="18"/>
          <w:szCs w:val="18"/>
        </w:rPr>
        <w:t xml:space="preserve"> 23</w:t>
      </w:r>
      <w:r w:rsidR="00D7469F">
        <w:rPr>
          <w:rFonts w:ascii="Arial" w:hAnsi="Arial" w:cs="Arial"/>
          <w:sz w:val="18"/>
          <w:szCs w:val="18"/>
        </w:rPr>
        <w:t>(6):</w:t>
      </w:r>
      <w:r w:rsidRPr="007512C7">
        <w:rPr>
          <w:rFonts w:ascii="Arial" w:hAnsi="Arial" w:cs="Arial"/>
          <w:sz w:val="18"/>
          <w:szCs w:val="18"/>
        </w:rPr>
        <w:t>589-596</w:t>
      </w:r>
      <w:r w:rsidR="00F76619" w:rsidRPr="007512C7">
        <w:rPr>
          <w:rFonts w:ascii="Arial" w:hAnsi="Arial" w:cs="Arial"/>
          <w:sz w:val="18"/>
          <w:szCs w:val="18"/>
        </w:rPr>
        <w:t>.</w:t>
      </w:r>
    </w:p>
    <w:p w14:paraId="6CD08F6C" w14:textId="77777777" w:rsidR="00AF380E" w:rsidRPr="00CD278F" w:rsidRDefault="00AF380E" w:rsidP="00DC201D">
      <w:pPr>
        <w:rPr>
          <w:rFonts w:ascii="Arial" w:hAnsi="Arial" w:cs="Arial"/>
          <w:sz w:val="22"/>
          <w:szCs w:val="22"/>
        </w:rPr>
      </w:pPr>
    </w:p>
    <w:sectPr w:rsidR="00AF380E" w:rsidRPr="00CD278F" w:rsidSect="006B070E">
      <w:pgSz w:w="12240" w:h="15840"/>
      <w:pgMar w:top="450" w:right="81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9AE8" w14:textId="77777777" w:rsidR="008B3E35" w:rsidRDefault="008B3E35" w:rsidP="00E560E4">
      <w:r>
        <w:separator/>
      </w:r>
    </w:p>
  </w:endnote>
  <w:endnote w:type="continuationSeparator" w:id="0">
    <w:p w14:paraId="1E24A2EE" w14:textId="77777777" w:rsidR="008B3E35" w:rsidRDefault="008B3E35" w:rsidP="00E5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F80D" w14:textId="77777777" w:rsidR="008B3E35" w:rsidRDefault="008B3E35" w:rsidP="00E560E4">
      <w:r>
        <w:separator/>
      </w:r>
    </w:p>
  </w:footnote>
  <w:footnote w:type="continuationSeparator" w:id="0">
    <w:p w14:paraId="4575DEC5" w14:textId="77777777" w:rsidR="008B3E35" w:rsidRDefault="008B3E35" w:rsidP="00E5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DEA"/>
    <w:multiLevelType w:val="hybridMultilevel"/>
    <w:tmpl w:val="4A807BF0"/>
    <w:lvl w:ilvl="0" w:tplc="B4662E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56F08E2"/>
    <w:multiLevelType w:val="hybridMultilevel"/>
    <w:tmpl w:val="C77E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02086"/>
    <w:multiLevelType w:val="hybridMultilevel"/>
    <w:tmpl w:val="EA7C43CC"/>
    <w:lvl w:ilvl="0" w:tplc="92348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0MbSwNDA2MDY0N7VQ0lEKTi0uzszPAykwrgUAiUeOUCwAAAA="/>
  </w:docVars>
  <w:rsids>
    <w:rsidRoot w:val="00DC201D"/>
    <w:rsid w:val="00014306"/>
    <w:rsid w:val="00015D37"/>
    <w:rsid w:val="00024C5E"/>
    <w:rsid w:val="00043851"/>
    <w:rsid w:val="00046BA0"/>
    <w:rsid w:val="000538B6"/>
    <w:rsid w:val="0006240D"/>
    <w:rsid w:val="000633BA"/>
    <w:rsid w:val="00083A63"/>
    <w:rsid w:val="00095C21"/>
    <w:rsid w:val="00095F99"/>
    <w:rsid w:val="000A54E6"/>
    <w:rsid w:val="000B3A4E"/>
    <w:rsid w:val="000B4B88"/>
    <w:rsid w:val="000B7399"/>
    <w:rsid w:val="000C0990"/>
    <w:rsid w:val="000C32D3"/>
    <w:rsid w:val="000C4F74"/>
    <w:rsid w:val="000F38FB"/>
    <w:rsid w:val="00101DC2"/>
    <w:rsid w:val="00110A04"/>
    <w:rsid w:val="00115890"/>
    <w:rsid w:val="00120CD5"/>
    <w:rsid w:val="00121B98"/>
    <w:rsid w:val="00127A32"/>
    <w:rsid w:val="001373EB"/>
    <w:rsid w:val="001430B5"/>
    <w:rsid w:val="00143366"/>
    <w:rsid w:val="001574A3"/>
    <w:rsid w:val="0017159B"/>
    <w:rsid w:val="00172375"/>
    <w:rsid w:val="00174FAF"/>
    <w:rsid w:val="001879D4"/>
    <w:rsid w:val="0019311F"/>
    <w:rsid w:val="001B0AEF"/>
    <w:rsid w:val="001C2582"/>
    <w:rsid w:val="001D4175"/>
    <w:rsid w:val="001E3E2A"/>
    <w:rsid w:val="001F21F9"/>
    <w:rsid w:val="001F2585"/>
    <w:rsid w:val="0020700F"/>
    <w:rsid w:val="002106E1"/>
    <w:rsid w:val="00223014"/>
    <w:rsid w:val="002314AA"/>
    <w:rsid w:val="002408F1"/>
    <w:rsid w:val="00245B1A"/>
    <w:rsid w:val="00246278"/>
    <w:rsid w:val="00257867"/>
    <w:rsid w:val="002633FE"/>
    <w:rsid w:val="00284B79"/>
    <w:rsid w:val="00286105"/>
    <w:rsid w:val="002868C2"/>
    <w:rsid w:val="0029244B"/>
    <w:rsid w:val="00294C08"/>
    <w:rsid w:val="00295601"/>
    <w:rsid w:val="002A55CF"/>
    <w:rsid w:val="002B516C"/>
    <w:rsid w:val="002D2FD0"/>
    <w:rsid w:val="002D31E2"/>
    <w:rsid w:val="002D6BF4"/>
    <w:rsid w:val="002F11BE"/>
    <w:rsid w:val="002F486F"/>
    <w:rsid w:val="003058DA"/>
    <w:rsid w:val="00315273"/>
    <w:rsid w:val="00324B2D"/>
    <w:rsid w:val="00326AC9"/>
    <w:rsid w:val="00330764"/>
    <w:rsid w:val="0034045C"/>
    <w:rsid w:val="003429F0"/>
    <w:rsid w:val="00343077"/>
    <w:rsid w:val="00344DE9"/>
    <w:rsid w:val="0036221A"/>
    <w:rsid w:val="00380A23"/>
    <w:rsid w:val="003829EF"/>
    <w:rsid w:val="003A14D9"/>
    <w:rsid w:val="003A7FDF"/>
    <w:rsid w:val="003B54C5"/>
    <w:rsid w:val="003C1A1A"/>
    <w:rsid w:val="003C207C"/>
    <w:rsid w:val="003D615B"/>
    <w:rsid w:val="003E17EB"/>
    <w:rsid w:val="003E5D92"/>
    <w:rsid w:val="003F1770"/>
    <w:rsid w:val="003F18E4"/>
    <w:rsid w:val="00401813"/>
    <w:rsid w:val="0040707E"/>
    <w:rsid w:val="00415034"/>
    <w:rsid w:val="004512F1"/>
    <w:rsid w:val="00476B0C"/>
    <w:rsid w:val="004901E6"/>
    <w:rsid w:val="00493478"/>
    <w:rsid w:val="00495F91"/>
    <w:rsid w:val="004A209E"/>
    <w:rsid w:val="004A6452"/>
    <w:rsid w:val="004A6E9B"/>
    <w:rsid w:val="004A71CE"/>
    <w:rsid w:val="004B33B2"/>
    <w:rsid w:val="004C448B"/>
    <w:rsid w:val="004C7A47"/>
    <w:rsid w:val="00514356"/>
    <w:rsid w:val="00532AEB"/>
    <w:rsid w:val="00540698"/>
    <w:rsid w:val="00552F97"/>
    <w:rsid w:val="005629A4"/>
    <w:rsid w:val="00564B8A"/>
    <w:rsid w:val="00571FDD"/>
    <w:rsid w:val="00574111"/>
    <w:rsid w:val="00580CA9"/>
    <w:rsid w:val="005822D8"/>
    <w:rsid w:val="00584CD5"/>
    <w:rsid w:val="0059347F"/>
    <w:rsid w:val="005A4A05"/>
    <w:rsid w:val="005B5AD2"/>
    <w:rsid w:val="005B6419"/>
    <w:rsid w:val="005B7F0E"/>
    <w:rsid w:val="005C4DB4"/>
    <w:rsid w:val="005C6AFD"/>
    <w:rsid w:val="005C7A9A"/>
    <w:rsid w:val="005E6252"/>
    <w:rsid w:val="005E70BE"/>
    <w:rsid w:val="005F143A"/>
    <w:rsid w:val="005F28F4"/>
    <w:rsid w:val="005F38A2"/>
    <w:rsid w:val="005F54DA"/>
    <w:rsid w:val="005F57E2"/>
    <w:rsid w:val="00615A79"/>
    <w:rsid w:val="006201C5"/>
    <w:rsid w:val="00624428"/>
    <w:rsid w:val="006303C2"/>
    <w:rsid w:val="006317E4"/>
    <w:rsid w:val="0064494E"/>
    <w:rsid w:val="00652581"/>
    <w:rsid w:val="006532A6"/>
    <w:rsid w:val="00655F74"/>
    <w:rsid w:val="00665068"/>
    <w:rsid w:val="006726FE"/>
    <w:rsid w:val="00696964"/>
    <w:rsid w:val="006A4CEB"/>
    <w:rsid w:val="006B070E"/>
    <w:rsid w:val="006C5BC5"/>
    <w:rsid w:val="006D4D44"/>
    <w:rsid w:val="006D7C1A"/>
    <w:rsid w:val="006F0DB0"/>
    <w:rsid w:val="00705FB5"/>
    <w:rsid w:val="00707DBB"/>
    <w:rsid w:val="0072221B"/>
    <w:rsid w:val="00725F8E"/>
    <w:rsid w:val="00730D11"/>
    <w:rsid w:val="007328FA"/>
    <w:rsid w:val="00741589"/>
    <w:rsid w:val="00743AD9"/>
    <w:rsid w:val="00750DAD"/>
    <w:rsid w:val="007512C7"/>
    <w:rsid w:val="00765E8C"/>
    <w:rsid w:val="00766518"/>
    <w:rsid w:val="00771E1B"/>
    <w:rsid w:val="00787164"/>
    <w:rsid w:val="007916E0"/>
    <w:rsid w:val="007935A9"/>
    <w:rsid w:val="007A60DB"/>
    <w:rsid w:val="007B3367"/>
    <w:rsid w:val="007B77D3"/>
    <w:rsid w:val="007C4BAE"/>
    <w:rsid w:val="007C6644"/>
    <w:rsid w:val="007E4541"/>
    <w:rsid w:val="007E4543"/>
    <w:rsid w:val="007F69B5"/>
    <w:rsid w:val="007F6E1E"/>
    <w:rsid w:val="00803287"/>
    <w:rsid w:val="0080389D"/>
    <w:rsid w:val="0080602F"/>
    <w:rsid w:val="00807961"/>
    <w:rsid w:val="0081696B"/>
    <w:rsid w:val="00823BE1"/>
    <w:rsid w:val="00840BB9"/>
    <w:rsid w:val="0087055D"/>
    <w:rsid w:val="008711ED"/>
    <w:rsid w:val="0087512A"/>
    <w:rsid w:val="00880D12"/>
    <w:rsid w:val="00896F8A"/>
    <w:rsid w:val="00897C01"/>
    <w:rsid w:val="008A25E2"/>
    <w:rsid w:val="008A29BA"/>
    <w:rsid w:val="008A6C38"/>
    <w:rsid w:val="008B16D3"/>
    <w:rsid w:val="008B3E35"/>
    <w:rsid w:val="008B68E0"/>
    <w:rsid w:val="008B7104"/>
    <w:rsid w:val="008C1372"/>
    <w:rsid w:val="008C1FAB"/>
    <w:rsid w:val="008D7BA5"/>
    <w:rsid w:val="009026B0"/>
    <w:rsid w:val="00913911"/>
    <w:rsid w:val="00915677"/>
    <w:rsid w:val="00921D95"/>
    <w:rsid w:val="0092229C"/>
    <w:rsid w:val="00960273"/>
    <w:rsid w:val="009708F2"/>
    <w:rsid w:val="00984E71"/>
    <w:rsid w:val="00991521"/>
    <w:rsid w:val="00993512"/>
    <w:rsid w:val="009B3E48"/>
    <w:rsid w:val="009C04AB"/>
    <w:rsid w:val="009C23A2"/>
    <w:rsid w:val="009D0B9C"/>
    <w:rsid w:val="009D12D6"/>
    <w:rsid w:val="009F11F1"/>
    <w:rsid w:val="009F2FDD"/>
    <w:rsid w:val="00A05220"/>
    <w:rsid w:val="00A07B16"/>
    <w:rsid w:val="00A11453"/>
    <w:rsid w:val="00A257AD"/>
    <w:rsid w:val="00A2616A"/>
    <w:rsid w:val="00A35F4B"/>
    <w:rsid w:val="00A408A9"/>
    <w:rsid w:val="00A47B93"/>
    <w:rsid w:val="00A7106F"/>
    <w:rsid w:val="00A8081D"/>
    <w:rsid w:val="00A82860"/>
    <w:rsid w:val="00A86252"/>
    <w:rsid w:val="00A87C81"/>
    <w:rsid w:val="00AB1887"/>
    <w:rsid w:val="00AB18E1"/>
    <w:rsid w:val="00AB452E"/>
    <w:rsid w:val="00AB79E8"/>
    <w:rsid w:val="00AC2E4B"/>
    <w:rsid w:val="00AD19CE"/>
    <w:rsid w:val="00AD219B"/>
    <w:rsid w:val="00AF380E"/>
    <w:rsid w:val="00B15F11"/>
    <w:rsid w:val="00B2288B"/>
    <w:rsid w:val="00B2660C"/>
    <w:rsid w:val="00B32895"/>
    <w:rsid w:val="00B35D72"/>
    <w:rsid w:val="00B403ED"/>
    <w:rsid w:val="00B5227C"/>
    <w:rsid w:val="00B60FD6"/>
    <w:rsid w:val="00B6647C"/>
    <w:rsid w:val="00B753AC"/>
    <w:rsid w:val="00B77625"/>
    <w:rsid w:val="00B90090"/>
    <w:rsid w:val="00BA49F5"/>
    <w:rsid w:val="00BB1F6A"/>
    <w:rsid w:val="00BD3656"/>
    <w:rsid w:val="00BE630D"/>
    <w:rsid w:val="00BE7302"/>
    <w:rsid w:val="00C005B3"/>
    <w:rsid w:val="00C00618"/>
    <w:rsid w:val="00C01767"/>
    <w:rsid w:val="00C034F1"/>
    <w:rsid w:val="00C150B3"/>
    <w:rsid w:val="00C172BB"/>
    <w:rsid w:val="00C249D1"/>
    <w:rsid w:val="00C35D0F"/>
    <w:rsid w:val="00C42BC3"/>
    <w:rsid w:val="00C56A92"/>
    <w:rsid w:val="00C61E6D"/>
    <w:rsid w:val="00C66197"/>
    <w:rsid w:val="00C727E7"/>
    <w:rsid w:val="00C750E5"/>
    <w:rsid w:val="00C877C9"/>
    <w:rsid w:val="00C91AFC"/>
    <w:rsid w:val="00C93784"/>
    <w:rsid w:val="00CB0B41"/>
    <w:rsid w:val="00CB5ADA"/>
    <w:rsid w:val="00CB68E8"/>
    <w:rsid w:val="00CB7DF1"/>
    <w:rsid w:val="00CC044A"/>
    <w:rsid w:val="00CC467F"/>
    <w:rsid w:val="00CD278F"/>
    <w:rsid w:val="00CE1EC3"/>
    <w:rsid w:val="00CE6AC5"/>
    <w:rsid w:val="00CF146B"/>
    <w:rsid w:val="00CF26B8"/>
    <w:rsid w:val="00D06BE7"/>
    <w:rsid w:val="00D107C0"/>
    <w:rsid w:val="00D407CB"/>
    <w:rsid w:val="00D52FB4"/>
    <w:rsid w:val="00D60ABF"/>
    <w:rsid w:val="00D73B15"/>
    <w:rsid w:val="00D7469F"/>
    <w:rsid w:val="00D80CBC"/>
    <w:rsid w:val="00D85A5B"/>
    <w:rsid w:val="00DB0165"/>
    <w:rsid w:val="00DB1775"/>
    <w:rsid w:val="00DB2CC1"/>
    <w:rsid w:val="00DB65E8"/>
    <w:rsid w:val="00DC17CF"/>
    <w:rsid w:val="00DC201D"/>
    <w:rsid w:val="00DC7BAB"/>
    <w:rsid w:val="00DD19F3"/>
    <w:rsid w:val="00DF311B"/>
    <w:rsid w:val="00E12225"/>
    <w:rsid w:val="00E325B3"/>
    <w:rsid w:val="00E36B34"/>
    <w:rsid w:val="00E43891"/>
    <w:rsid w:val="00E509F8"/>
    <w:rsid w:val="00E5207E"/>
    <w:rsid w:val="00E539CB"/>
    <w:rsid w:val="00E55D6C"/>
    <w:rsid w:val="00E560E4"/>
    <w:rsid w:val="00E70ADA"/>
    <w:rsid w:val="00E825D9"/>
    <w:rsid w:val="00E92B5C"/>
    <w:rsid w:val="00E94656"/>
    <w:rsid w:val="00E96F5A"/>
    <w:rsid w:val="00EA2EB8"/>
    <w:rsid w:val="00EA58D0"/>
    <w:rsid w:val="00EA60D0"/>
    <w:rsid w:val="00EB5520"/>
    <w:rsid w:val="00EB7A59"/>
    <w:rsid w:val="00ED71C2"/>
    <w:rsid w:val="00F16740"/>
    <w:rsid w:val="00F17411"/>
    <w:rsid w:val="00F22FA5"/>
    <w:rsid w:val="00F34F3F"/>
    <w:rsid w:val="00F42D33"/>
    <w:rsid w:val="00F53E84"/>
    <w:rsid w:val="00F65793"/>
    <w:rsid w:val="00F66CA6"/>
    <w:rsid w:val="00F76612"/>
    <w:rsid w:val="00F76619"/>
    <w:rsid w:val="00F76A35"/>
    <w:rsid w:val="00F8362E"/>
    <w:rsid w:val="00F972BC"/>
    <w:rsid w:val="00FA4F89"/>
    <w:rsid w:val="00FB6CDB"/>
    <w:rsid w:val="00FC1218"/>
    <w:rsid w:val="00FC3CB2"/>
    <w:rsid w:val="00FD55C3"/>
    <w:rsid w:val="00FE4FF7"/>
    <w:rsid w:val="00FE59A5"/>
    <w:rsid w:val="00FF3ED8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5E921"/>
  <w15:docId w15:val="{A77EC8C1-41D7-4853-A5B0-58F34D5B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543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rsid w:val="00FE4FF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8625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6252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5E62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6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62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6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625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E6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625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6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5CEC0057E5A4198F1ADAB6E42C7B4" ma:contentTypeVersion="26" ma:contentTypeDescription="Create a new document." ma:contentTypeScope="" ma:versionID="45a505b7a36cd97d578ffb978c83e978">
  <xsd:schema xmlns:xsd="http://www.w3.org/2001/XMLSchema" xmlns:xs="http://www.w3.org/2001/XMLSchema" xmlns:p="http://schemas.microsoft.com/office/2006/metadata/properties" xmlns:ns2="172ff85d-b16b-43f0-9c2f-b69c375d9565" xmlns:ns3="88b65932-06b5-41e3-a979-2c579cf54732" targetNamespace="http://schemas.microsoft.com/office/2006/metadata/properties" ma:root="true" ma:fieldsID="013b2d393cc4d184ca500b57394005d5" ns2:_="" ns3:_="">
    <xsd:import namespace="172ff85d-b16b-43f0-9c2f-b69c375d9565"/>
    <xsd:import namespace="88b65932-06b5-41e3-a979-2c579cf54732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Image" minOccurs="0"/>
                <xsd:element ref="ns2:Last_x0020_modified_x0020_by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ff85d-b16b-43f0-9c2f-b69c375d9565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description="" ma:hidden="true" ma:internalName="MediaServiceAutoTags" ma:readOnly="true">
      <xsd:simpleType>
        <xsd:restriction base="dms:Text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Image" ma:index="22" nillable="true" ma:displayName="Image" ma:internalName="Image">
      <xsd:simpleType>
        <xsd:restriction base="dms:Unknown"/>
      </xsd:simpleType>
    </xsd:element>
    <xsd:element name="Last_x0020_modified_x0020_by" ma:index="23" nillable="true" ma:displayName="Last modified by" ma:list="UserInfo" ma:SharePointGroup="0" ma:internalName="Last_x0020_modified_x0020_by" ma:showField="Modifi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9c9eaa3-14ad-4eea-9d2e-2241b4a3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65932-06b5-41e3-a979-2c579cf54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164f693c-38fc-4883-b3bd-8e3dbd32fb14}" ma:internalName="TaxCatchAll" ma:showField="CatchAllData" ma:web="88b65932-06b5-41e3-a979-2c579cf54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Job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172ff85d-b16b-43f0-9c2f-b69c375d9565" xsi:nil="true"/>
    <Last_x0020_modified_x0020_by xmlns="172ff85d-b16b-43f0-9c2f-b69c375d9565">
      <UserInfo>
        <DisplayName/>
        <AccountId xsi:nil="true"/>
        <AccountType/>
      </UserInfo>
    </Last_x0020_modified_x0020_by>
    <Thumbnail xmlns="172ff85d-b16b-43f0-9c2f-b69c375d9565" xsi:nil="true"/>
    <lcf76f155ced4ddcb4097134ff3c332f xmlns="172ff85d-b16b-43f0-9c2f-b69c375d9565">
      <Terms xmlns="http://schemas.microsoft.com/office/infopath/2007/PartnerControls"/>
    </lcf76f155ced4ddcb4097134ff3c332f>
    <TaxCatchAll xmlns="88b65932-06b5-41e3-a979-2c579cf54732" xsi:nil="true"/>
  </documentManagement>
</p:properties>
</file>

<file path=customXml/itemProps1.xml><?xml version="1.0" encoding="utf-8"?>
<ds:datastoreItem xmlns:ds="http://schemas.openxmlformats.org/officeDocument/2006/customXml" ds:itemID="{EE7CAC0A-D27C-485F-965F-EA0DCAC571CC}"/>
</file>

<file path=customXml/itemProps2.xml><?xml version="1.0" encoding="utf-8"?>
<ds:datastoreItem xmlns:ds="http://schemas.openxmlformats.org/officeDocument/2006/customXml" ds:itemID="{9BD03E76-4A4C-4E5D-BDD3-81EC3C053A86}"/>
</file>

<file path=customXml/itemProps3.xml><?xml version="1.0" encoding="utf-8"?>
<ds:datastoreItem xmlns:ds="http://schemas.openxmlformats.org/officeDocument/2006/customXml" ds:itemID="{CB3BAA5B-F283-44B9-A686-DD07C411D3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MEDICAL NECESSITY</vt:lpstr>
    </vt:vector>
  </TitlesOfParts>
  <Company>Toshiba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MEDICAL NECESSITY</dc:title>
  <dc:creator>Mark</dc:creator>
  <cp:lastModifiedBy>Altug,Tugce,US-Bridgewater,External</cp:lastModifiedBy>
  <cp:revision>3</cp:revision>
  <cp:lastPrinted>2014-08-12T16:06:00Z</cp:lastPrinted>
  <dcterms:created xsi:type="dcterms:W3CDTF">2022-05-19T19:55:00Z</dcterms:created>
  <dcterms:modified xsi:type="dcterms:W3CDTF">2022-05-20T02:19:00Z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2022-02-01T20:23:51Z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3b08cb16-c2c3-4448-b6db-7b109d475a2c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0x0101003EB5CEC0057E5A4198F1ADAB6E42C7B4</vt:lpwstr>
  </property>
</Properties>
</file>